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CCD7E" w14:textId="7B15517B" w:rsidR="00E85ACC" w:rsidRDefault="003E6A23">
      <w:pPr>
        <w:rPr>
          <w:lang w:val="en-GB"/>
        </w:rPr>
      </w:pPr>
      <w:r w:rsidRPr="003E6A23">
        <w:rPr>
          <w:lang w:val="en-GB"/>
        </w:rPr>
        <w:t>Air Cargo Experts website (</w:t>
      </w:r>
      <w:proofErr w:type="spellStart"/>
      <w:r w:rsidRPr="003E6A23">
        <w:rPr>
          <w:lang w:val="en-GB"/>
        </w:rPr>
        <w:t>ve</w:t>
      </w:r>
      <w:r>
        <w:rPr>
          <w:lang w:val="en-GB"/>
        </w:rPr>
        <w:t>rsie</w:t>
      </w:r>
      <w:proofErr w:type="spellEnd"/>
      <w:r>
        <w:rPr>
          <w:lang w:val="en-GB"/>
        </w:rPr>
        <w:t xml:space="preserve"> 3)</w:t>
      </w:r>
    </w:p>
    <w:p w14:paraId="6F0A2A20" w14:textId="25E6B840" w:rsidR="003E6A23" w:rsidRDefault="00BF46D1">
      <w:pPr>
        <w:rPr>
          <w:lang w:val="en-GB"/>
        </w:rPr>
      </w:pPr>
      <w:r>
        <w:rPr>
          <w:lang w:val="en-GB"/>
        </w:rPr>
        <w:t>Website structure:</w:t>
      </w:r>
    </w:p>
    <w:p w14:paraId="23E26CB9" w14:textId="47D62B85" w:rsidR="00BF46D1" w:rsidRPr="00BF46D1" w:rsidRDefault="00BF46D1" w:rsidP="00BF46D1">
      <w:pPr>
        <w:pStyle w:val="Lijstalinea"/>
        <w:numPr>
          <w:ilvl w:val="0"/>
          <w:numId w:val="1"/>
        </w:numPr>
        <w:rPr>
          <w:lang w:val="en-GB"/>
        </w:rPr>
      </w:pPr>
      <w:r w:rsidRPr="00BF46D1">
        <w:rPr>
          <w:lang w:val="en-GB"/>
        </w:rPr>
        <w:t>Home</w:t>
      </w:r>
    </w:p>
    <w:p w14:paraId="6BAF50ED" w14:textId="564E5D56" w:rsidR="00BF46D1" w:rsidRPr="00BF46D1" w:rsidRDefault="00BF46D1" w:rsidP="00BF46D1">
      <w:pPr>
        <w:pStyle w:val="Lijstalinea"/>
        <w:numPr>
          <w:ilvl w:val="0"/>
          <w:numId w:val="1"/>
        </w:numPr>
        <w:rPr>
          <w:lang w:val="en-GB"/>
        </w:rPr>
      </w:pPr>
      <w:r w:rsidRPr="00BF46D1">
        <w:rPr>
          <w:lang w:val="en-GB"/>
        </w:rPr>
        <w:t>About us</w:t>
      </w:r>
    </w:p>
    <w:p w14:paraId="4ACC5594" w14:textId="706ABA72" w:rsidR="00BF46D1" w:rsidRPr="00BF46D1" w:rsidRDefault="00BF46D1" w:rsidP="00BF46D1">
      <w:pPr>
        <w:pStyle w:val="Lijstalinea"/>
        <w:numPr>
          <w:ilvl w:val="0"/>
          <w:numId w:val="1"/>
        </w:numPr>
        <w:rPr>
          <w:lang w:val="en-GB"/>
        </w:rPr>
      </w:pPr>
      <w:r w:rsidRPr="00BF46D1">
        <w:rPr>
          <w:lang w:val="en-GB"/>
        </w:rPr>
        <w:t>Services</w:t>
      </w:r>
    </w:p>
    <w:p w14:paraId="41DDE3AE" w14:textId="334A4EFB" w:rsidR="00BF46D1" w:rsidRPr="00BF46D1" w:rsidRDefault="00BF46D1" w:rsidP="00BF46D1">
      <w:pPr>
        <w:pStyle w:val="Lijstalinea"/>
        <w:numPr>
          <w:ilvl w:val="0"/>
          <w:numId w:val="1"/>
        </w:numPr>
        <w:rPr>
          <w:lang w:val="en-GB"/>
        </w:rPr>
      </w:pPr>
      <w:r w:rsidRPr="00BF46D1">
        <w:rPr>
          <w:lang w:val="en-GB"/>
        </w:rPr>
        <w:t>Contact us</w:t>
      </w:r>
    </w:p>
    <w:p w14:paraId="4B39C507" w14:textId="7AED46F1" w:rsidR="00BF46D1" w:rsidRPr="00BF46D1" w:rsidRDefault="00BF46D1" w:rsidP="00BF46D1">
      <w:pPr>
        <w:pStyle w:val="Lijstalinea"/>
        <w:numPr>
          <w:ilvl w:val="0"/>
          <w:numId w:val="1"/>
        </w:numPr>
        <w:rPr>
          <w:lang w:val="en-GB"/>
        </w:rPr>
      </w:pPr>
      <w:r w:rsidRPr="00BF46D1">
        <w:rPr>
          <w:lang w:val="en-GB"/>
        </w:rPr>
        <w:t>(later) blog</w:t>
      </w:r>
    </w:p>
    <w:p w14:paraId="670A2915" w14:textId="3FF96988" w:rsidR="00BF46D1" w:rsidRDefault="00BF46D1">
      <w:pPr>
        <w:rPr>
          <w:lang w:val="en-GB"/>
        </w:rPr>
      </w:pPr>
      <w:r>
        <w:rPr>
          <w:lang w:val="en-GB"/>
        </w:rPr>
        <w:br w:type="page"/>
      </w:r>
    </w:p>
    <w:p w14:paraId="5E524FD6" w14:textId="77777777" w:rsidR="00BF46D1" w:rsidRDefault="00BF46D1">
      <w:pPr>
        <w:rPr>
          <w:lang w:val="en-GB"/>
        </w:rPr>
      </w:pPr>
    </w:p>
    <w:p w14:paraId="5399611E" w14:textId="6C970842" w:rsidR="00BF46D1" w:rsidRPr="00BF46D1" w:rsidRDefault="00BF46D1">
      <w:pPr>
        <w:rPr>
          <w:b/>
          <w:bCs/>
          <w:i/>
          <w:iCs/>
          <w:lang w:val="en-GB"/>
        </w:rPr>
      </w:pPr>
      <w:r w:rsidRPr="00BF46D1">
        <w:rPr>
          <w:b/>
          <w:bCs/>
          <w:i/>
          <w:iCs/>
          <w:lang w:val="en-GB"/>
        </w:rPr>
        <w:t>1/ Home</w:t>
      </w:r>
    </w:p>
    <w:p w14:paraId="46A0D684" w14:textId="77777777" w:rsidR="00BF46D1" w:rsidRDefault="00BF46D1">
      <w:pPr>
        <w:rPr>
          <w:lang w:val="en-GB"/>
        </w:rPr>
      </w:pPr>
    </w:p>
    <w:p w14:paraId="38F797B8" w14:textId="77777777" w:rsidR="00BF46D1" w:rsidRPr="00BF46D1" w:rsidRDefault="00BF46D1" w:rsidP="00BF46D1">
      <w:pPr>
        <w:rPr>
          <w:lang w:val="en-GB"/>
        </w:rPr>
      </w:pPr>
      <w:r w:rsidRPr="00BF46D1">
        <w:rPr>
          <w:lang w:val="en-GB"/>
        </w:rPr>
        <w:t>Welcome to Air Cargo Experts, your premier consultancy specialized in the air cargo sector. We are dedicated to helping clients enhance their overall cargo strategy, drive digital transformation, foster community building, and achieve sustainability goals.</w:t>
      </w:r>
    </w:p>
    <w:p w14:paraId="0D8433E8" w14:textId="77777777" w:rsidR="00BF46D1" w:rsidRPr="00BF46D1" w:rsidRDefault="00BF46D1" w:rsidP="00BF46D1">
      <w:pPr>
        <w:rPr>
          <w:lang w:val="en-GB"/>
        </w:rPr>
      </w:pPr>
    </w:p>
    <w:p w14:paraId="23C7F864" w14:textId="77777777" w:rsidR="00BF46D1" w:rsidRPr="00BF46D1" w:rsidRDefault="00BF46D1" w:rsidP="00BF46D1">
      <w:pPr>
        <w:rPr>
          <w:lang w:val="en-GB"/>
        </w:rPr>
      </w:pPr>
      <w:r w:rsidRPr="00BF46D1">
        <w:rPr>
          <w:lang w:val="en-GB"/>
        </w:rPr>
        <w:t xml:space="preserve">At Air Cargo Experts, we understand the unique challenges and opportunities within the air cargo industry. Our team of seasoned professionals offers in-depth expertise and tailored solutions to optimize your logistics operations, streamline processes, and improve efficiency. With a focus on </w:t>
      </w:r>
      <w:r w:rsidRPr="00BF46D1">
        <w:rPr>
          <w:b/>
          <w:bCs/>
          <w:lang w:val="en-GB"/>
        </w:rPr>
        <w:t>strategic planning</w:t>
      </w:r>
      <w:r w:rsidRPr="00BF46D1">
        <w:rPr>
          <w:lang w:val="en-GB"/>
        </w:rPr>
        <w:t>, we help you navigate the complexities of the global cargo landscape, ensuring your business stays competitive and resilient.</w:t>
      </w:r>
    </w:p>
    <w:p w14:paraId="4990D524" w14:textId="77777777" w:rsidR="00BF46D1" w:rsidRPr="00BF46D1" w:rsidRDefault="00BF46D1" w:rsidP="00BF46D1">
      <w:pPr>
        <w:rPr>
          <w:lang w:val="en-GB"/>
        </w:rPr>
      </w:pPr>
    </w:p>
    <w:p w14:paraId="544DA47D" w14:textId="77777777" w:rsidR="00BF46D1" w:rsidRPr="00BF46D1" w:rsidRDefault="00BF46D1" w:rsidP="00BF46D1">
      <w:pPr>
        <w:rPr>
          <w:lang w:val="en-GB"/>
        </w:rPr>
      </w:pPr>
      <w:r w:rsidRPr="00BF46D1">
        <w:rPr>
          <w:b/>
          <w:bCs/>
          <w:lang w:val="en-GB"/>
        </w:rPr>
        <w:t>Digitalization</w:t>
      </w:r>
      <w:r w:rsidRPr="00BF46D1">
        <w:rPr>
          <w:lang w:val="en-GB"/>
        </w:rPr>
        <w:t xml:space="preserve"> is at the core of our approach. We assist clients in adopting cutting-edge technologies to enhance visibility, improve communication, and automate workflows. By leveraging the latest digital tools, we help you stay ahead of the curve and meet the evolving demands of the market.</w:t>
      </w:r>
    </w:p>
    <w:p w14:paraId="41AC2427" w14:textId="77777777" w:rsidR="00BF46D1" w:rsidRPr="00BF46D1" w:rsidRDefault="00BF46D1" w:rsidP="00BF46D1">
      <w:pPr>
        <w:rPr>
          <w:lang w:val="en-GB"/>
        </w:rPr>
      </w:pPr>
    </w:p>
    <w:p w14:paraId="03F3D6B8" w14:textId="77777777" w:rsidR="00BF46D1" w:rsidRPr="00BF46D1" w:rsidRDefault="00BF46D1" w:rsidP="00BF46D1">
      <w:pPr>
        <w:rPr>
          <w:lang w:val="en-GB"/>
        </w:rPr>
      </w:pPr>
      <w:r w:rsidRPr="00BF46D1">
        <w:rPr>
          <w:b/>
          <w:bCs/>
          <w:lang w:val="en-GB"/>
        </w:rPr>
        <w:t>Community building</w:t>
      </w:r>
      <w:r w:rsidRPr="00BF46D1">
        <w:rPr>
          <w:lang w:val="en-GB"/>
        </w:rPr>
        <w:t xml:space="preserve"> is another key aspect of our consultancy. We believe in the power of collaboration and connectivity. Our initiatives are designed to strengthen relationships within the cargo community, fostering partnerships that drive innovation and growth.</w:t>
      </w:r>
    </w:p>
    <w:p w14:paraId="3C810F8F" w14:textId="77777777" w:rsidR="00BF46D1" w:rsidRPr="00BF46D1" w:rsidRDefault="00BF46D1" w:rsidP="00BF46D1">
      <w:pPr>
        <w:rPr>
          <w:lang w:val="en-GB"/>
        </w:rPr>
      </w:pPr>
    </w:p>
    <w:p w14:paraId="3E3EBC10" w14:textId="77777777" w:rsidR="00BF46D1" w:rsidRPr="00BF46D1" w:rsidRDefault="00BF46D1" w:rsidP="00BF46D1">
      <w:pPr>
        <w:rPr>
          <w:lang w:val="en-GB"/>
        </w:rPr>
      </w:pPr>
      <w:r w:rsidRPr="00BF46D1">
        <w:rPr>
          <w:b/>
          <w:bCs/>
          <w:lang w:val="en-GB"/>
        </w:rPr>
        <w:t>Sustainability</w:t>
      </w:r>
      <w:r w:rsidRPr="00BF46D1">
        <w:rPr>
          <w:lang w:val="en-GB"/>
        </w:rPr>
        <w:t xml:space="preserve"> is integral to our mission. We work with clients to develop and implement eco-friendly practices that reduce environmental impact and promote long-term sustainability. From optimizing fuel efficiency to exploring alternative energy sources, we are committed to helping you achieve a greener future.</w:t>
      </w:r>
    </w:p>
    <w:p w14:paraId="07C186DC" w14:textId="77777777" w:rsidR="00BF46D1" w:rsidRPr="00BF46D1" w:rsidRDefault="00BF46D1" w:rsidP="00BF46D1">
      <w:pPr>
        <w:rPr>
          <w:lang w:val="en-GB"/>
        </w:rPr>
      </w:pPr>
    </w:p>
    <w:p w14:paraId="0478E6CE" w14:textId="265F5F9E" w:rsidR="00BF46D1" w:rsidRDefault="00BF46D1" w:rsidP="00BF46D1">
      <w:pPr>
        <w:rPr>
          <w:lang w:val="en-GB"/>
        </w:rPr>
      </w:pPr>
      <w:r w:rsidRPr="00BF46D1">
        <w:rPr>
          <w:lang w:val="en-GB"/>
        </w:rPr>
        <w:t>Discover how Air Cargo Experts can transform your cargo operations. Contact us today to learn more about our comprehensive consultancy services and how we can support your business in reaching new heights.</w:t>
      </w:r>
    </w:p>
    <w:p w14:paraId="34D6BF30" w14:textId="77777777" w:rsidR="00BF46D1" w:rsidRDefault="00BF46D1">
      <w:pPr>
        <w:rPr>
          <w:lang w:val="en-GB"/>
        </w:rPr>
      </w:pPr>
    </w:p>
    <w:p w14:paraId="0AB8AA7A" w14:textId="284AAFC2" w:rsidR="00BF46D1" w:rsidRDefault="00BF46D1">
      <w:pPr>
        <w:rPr>
          <w:lang w:val="en-GB"/>
        </w:rPr>
      </w:pPr>
    </w:p>
    <w:p w14:paraId="042D31E9" w14:textId="77777777" w:rsidR="00D40AC3" w:rsidRDefault="00D40AC3">
      <w:pPr>
        <w:rPr>
          <w:lang w:val="en-GB"/>
        </w:rPr>
      </w:pPr>
    </w:p>
    <w:p w14:paraId="4082F58C" w14:textId="77777777" w:rsidR="00D40AC3" w:rsidRDefault="00D40AC3">
      <w:pPr>
        <w:rPr>
          <w:lang w:val="en-GB"/>
        </w:rPr>
      </w:pPr>
    </w:p>
    <w:p w14:paraId="1AB17BD1" w14:textId="77777777" w:rsidR="00D40AC3" w:rsidRDefault="00D40AC3">
      <w:pPr>
        <w:rPr>
          <w:lang w:val="en-GB"/>
        </w:rPr>
      </w:pPr>
    </w:p>
    <w:p w14:paraId="47118D4B" w14:textId="77777777" w:rsidR="00D40AC3" w:rsidRDefault="00D40AC3">
      <w:pPr>
        <w:rPr>
          <w:lang w:val="en-GB"/>
        </w:rPr>
      </w:pPr>
    </w:p>
    <w:p w14:paraId="69550B48" w14:textId="77777777" w:rsidR="00BF46D1" w:rsidRDefault="00BF46D1">
      <w:pPr>
        <w:rPr>
          <w:lang w:val="en-GB"/>
        </w:rPr>
      </w:pPr>
    </w:p>
    <w:sectPr w:rsidR="00BF46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E66421"/>
    <w:multiLevelType w:val="hybridMultilevel"/>
    <w:tmpl w:val="D86A0C5C"/>
    <w:lvl w:ilvl="0" w:tplc="8F10D4A2">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5FAA4DCA"/>
    <w:multiLevelType w:val="hybridMultilevel"/>
    <w:tmpl w:val="3B72F97C"/>
    <w:lvl w:ilvl="0" w:tplc="6ACED22A">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6F41698E"/>
    <w:multiLevelType w:val="hybridMultilevel"/>
    <w:tmpl w:val="86AAAB2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7AAC7602"/>
    <w:multiLevelType w:val="hybridMultilevel"/>
    <w:tmpl w:val="9056C2B4"/>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173646716">
    <w:abstractNumId w:val="2"/>
  </w:num>
  <w:num w:numId="2" w16cid:durableId="414786751">
    <w:abstractNumId w:val="3"/>
  </w:num>
  <w:num w:numId="3" w16cid:durableId="1996913643">
    <w:abstractNumId w:val="1"/>
  </w:num>
  <w:num w:numId="4" w16cid:durableId="1647973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A23"/>
    <w:rsid w:val="00001DB4"/>
    <w:rsid w:val="00057D1C"/>
    <w:rsid w:val="003E6A23"/>
    <w:rsid w:val="003F5557"/>
    <w:rsid w:val="00405EA7"/>
    <w:rsid w:val="00714938"/>
    <w:rsid w:val="00A509E2"/>
    <w:rsid w:val="00BF46D1"/>
    <w:rsid w:val="00D25AB9"/>
    <w:rsid w:val="00D40AC3"/>
    <w:rsid w:val="00E07F3C"/>
    <w:rsid w:val="00E85ACC"/>
    <w:rsid w:val="00EA1CEE"/>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E498"/>
  <w15:chartTrackingRefBased/>
  <w15:docId w15:val="{62154595-A02A-4CD0-9E72-D6D646BFA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F46D1"/>
    <w:pPr>
      <w:ind w:left="720"/>
      <w:contextualSpacing/>
    </w:pPr>
  </w:style>
  <w:style w:type="character" w:styleId="Verwijzingopmerking">
    <w:name w:val="annotation reference"/>
    <w:basedOn w:val="Standaardalinea-lettertype"/>
    <w:uiPriority w:val="99"/>
    <w:semiHidden/>
    <w:unhideWhenUsed/>
    <w:rsid w:val="00BF46D1"/>
    <w:rPr>
      <w:sz w:val="16"/>
      <w:szCs w:val="16"/>
    </w:rPr>
  </w:style>
  <w:style w:type="paragraph" w:styleId="Tekstopmerking">
    <w:name w:val="annotation text"/>
    <w:basedOn w:val="Standaard"/>
    <w:link w:val="TekstopmerkingChar"/>
    <w:uiPriority w:val="99"/>
    <w:unhideWhenUsed/>
    <w:rsid w:val="00BF46D1"/>
    <w:pPr>
      <w:spacing w:line="240" w:lineRule="auto"/>
    </w:pPr>
    <w:rPr>
      <w:sz w:val="20"/>
      <w:szCs w:val="20"/>
      <w:lang w:val="en-US"/>
    </w:rPr>
  </w:style>
  <w:style w:type="character" w:customStyle="1" w:styleId="TekstopmerkingChar">
    <w:name w:val="Tekst opmerking Char"/>
    <w:basedOn w:val="Standaardalinea-lettertype"/>
    <w:link w:val="Tekstopmerking"/>
    <w:uiPriority w:val="99"/>
    <w:rsid w:val="00BF46D1"/>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291</Words>
  <Characters>1606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De Witte</dc:creator>
  <cp:keywords/>
  <dc:description/>
  <cp:lastModifiedBy>Freek De Witte</cp:lastModifiedBy>
  <cp:revision>2</cp:revision>
  <dcterms:created xsi:type="dcterms:W3CDTF">2024-05-27T05:56:00Z</dcterms:created>
  <dcterms:modified xsi:type="dcterms:W3CDTF">2024-05-27T05:56:00Z</dcterms:modified>
</cp:coreProperties>
</file>